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90E0" w14:textId="77777777" w:rsidR="00DD785F" w:rsidRPr="00047A45" w:rsidRDefault="00FD390B">
      <w:pPr>
        <w:rPr>
          <w:b/>
        </w:rPr>
      </w:pPr>
      <w:r w:rsidRPr="00047A45">
        <w:rPr>
          <w:b/>
        </w:rPr>
        <w:t>Universidad Nacional de Colombia Sede Medellín</w:t>
      </w:r>
    </w:p>
    <w:p w14:paraId="73BF978C" w14:textId="486CB022" w:rsidR="00FD390B" w:rsidRPr="00047A45" w:rsidRDefault="00B85CAC">
      <w:pPr>
        <w:rPr>
          <w:b/>
        </w:rPr>
      </w:pPr>
      <w:r w:rsidRPr="00047A45">
        <w:rPr>
          <w:b/>
        </w:rPr>
        <w:t>Maestría en Ciencias –</w:t>
      </w:r>
      <w:r w:rsidR="00FD390B" w:rsidRPr="00047A45">
        <w:rPr>
          <w:b/>
        </w:rPr>
        <w:t xml:space="preserve"> Matemática</w:t>
      </w:r>
      <w:r w:rsidRPr="00047A45">
        <w:rPr>
          <w:b/>
        </w:rPr>
        <w:t xml:space="preserve"> Aplicada</w:t>
      </w:r>
    </w:p>
    <w:p w14:paraId="23A47AE7" w14:textId="62C1FFB9" w:rsidR="00FD390B" w:rsidRPr="00047A45" w:rsidRDefault="00B85CAC">
      <w:pPr>
        <w:rPr>
          <w:b/>
        </w:rPr>
      </w:pPr>
      <w:r w:rsidRPr="00047A45">
        <w:rPr>
          <w:b/>
        </w:rPr>
        <w:t>A</w:t>
      </w:r>
      <w:r w:rsidR="00FD390B" w:rsidRPr="00047A45">
        <w:rPr>
          <w:b/>
        </w:rPr>
        <w:t>dmisión Semestre 0</w:t>
      </w:r>
      <w:r w:rsidR="00317019" w:rsidRPr="00047A45">
        <w:rPr>
          <w:b/>
        </w:rPr>
        <w:t>1</w:t>
      </w:r>
      <w:r w:rsidR="00FD390B" w:rsidRPr="00047A45">
        <w:rPr>
          <w:b/>
        </w:rPr>
        <w:t>-201</w:t>
      </w:r>
      <w:r w:rsidR="00317019" w:rsidRPr="00047A45">
        <w:rPr>
          <w:b/>
        </w:rPr>
        <w:t>9</w:t>
      </w:r>
    </w:p>
    <w:p w14:paraId="54BB55FB" w14:textId="71B9DE60" w:rsidR="00B85CAC" w:rsidRPr="00047A45" w:rsidRDefault="00B85CAC">
      <w:pPr>
        <w:rPr>
          <w:b/>
        </w:rPr>
      </w:pPr>
      <w:r w:rsidRPr="00047A45">
        <w:rPr>
          <w:b/>
        </w:rPr>
        <w:t>Prueba de Conocimientos</w:t>
      </w:r>
    </w:p>
    <w:p w14:paraId="780BA7E3" w14:textId="77777777" w:rsidR="00FD390B" w:rsidRPr="00047A45" w:rsidRDefault="00FD390B">
      <w:pPr>
        <w:rPr>
          <w:rFonts w:cs="Arial"/>
        </w:rPr>
      </w:pPr>
    </w:p>
    <w:p w14:paraId="5192F6B5" w14:textId="195E689A" w:rsidR="009F6AB8" w:rsidRPr="00047A45" w:rsidRDefault="00B85CAC">
      <w:pPr>
        <w:rPr>
          <w:rFonts w:cs="Arial"/>
        </w:rPr>
      </w:pPr>
      <w:r w:rsidRPr="00047A45">
        <w:rPr>
          <w:rFonts w:cs="Arial"/>
        </w:rPr>
        <w:t xml:space="preserve">Álgebra lineal </w:t>
      </w:r>
    </w:p>
    <w:p w14:paraId="2DAB8B70" w14:textId="77777777" w:rsidR="00047A45" w:rsidRPr="00047A45" w:rsidRDefault="00047A45" w:rsidP="00047A45">
      <w:pPr>
        <w:pStyle w:val="Prrafodelista"/>
        <w:widowControl w:val="0"/>
        <w:numPr>
          <w:ilvl w:val="0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t xml:space="preserve">Sean </w:t>
      </w:r>
      <m:oMath>
        <m:r>
          <w:rPr>
            <w:rFonts w:ascii="Cambria Math" w:hAnsi="Cambria Math" w:cs="Arial"/>
          </w:rPr>
          <m:t>D=</m:t>
        </m:r>
        <m:d>
          <m:dPr>
            <m:begChr m:val="["/>
            <m:endChr m:val="]"/>
            <m:ctrlPr>
              <w:rPr>
                <w:rFonts w:ascii="Cambria Math" w:eastAsia="SimSun" w:hAnsi="Cambria Math" w:cs="Arial"/>
                <w:i/>
                <w:lang w:val="es-CO" w:eastAsia="zh-CN" w:bidi="hi-I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 w:cs="Arial"/>
                    <w:i/>
                    <w:lang w:val="es-CO" w:eastAsia="zh-CN" w:bidi="hi-IN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 w:rsidRPr="00047A45">
        <w:rPr>
          <w:rFonts w:cs="Arial"/>
        </w:rPr>
        <w:t xml:space="preserve"> y </w:t>
      </w:r>
      <m:oMath>
        <m:r>
          <w:rPr>
            <w:rFonts w:ascii="Cambria Math" w:hAnsi="Cambria Math" w:cs="Arial"/>
          </w:rPr>
          <m:t>W=</m:t>
        </m:r>
        <m:d>
          <m:dPr>
            <m:begChr m:val="{"/>
            <m:endChr m:val="}"/>
            <m:ctrlPr>
              <w:rPr>
                <w:rFonts w:ascii="Cambria Math" w:eastAsia="SimSun" w:hAnsi="Cambria Math" w:cs="Arial"/>
                <w:i/>
                <w:lang w:val="es-CO" w:eastAsia="zh-CN" w:bidi="hi-IN"/>
              </w:rPr>
            </m:ctrlPr>
          </m:dPr>
          <m:e>
            <m:r>
              <w:rPr>
                <w:rFonts w:ascii="Cambria Math" w:hAnsi="Cambria Math" w:cs="Arial"/>
              </w:rPr>
              <m:t>A∈</m:t>
            </m:r>
            <m:sSub>
              <m:sSubPr>
                <m:ctrlPr>
                  <w:rPr>
                    <w:rFonts w:ascii="Cambria Math" w:eastAsia="SimSun" w:hAnsi="Cambria Math" w:cs="Arial"/>
                    <w:i/>
                    <w:lang w:val="es-CO" w:eastAsia="zh-CN" w:bidi="hi-IN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2×2</m:t>
                </m:r>
              </m:sub>
            </m:sSub>
            <m:r>
              <w:rPr>
                <w:rFonts w:ascii="Cambria Math" w:hAnsi="Cambria Math" w:cs="Arial"/>
              </w:rPr>
              <m:t xml:space="preserve"> | AD=DA</m:t>
            </m:r>
          </m:e>
        </m:d>
      </m:oMath>
      <w:r w:rsidRPr="00047A45">
        <w:rPr>
          <w:rFonts w:cs="Arial"/>
        </w:rPr>
        <w:t>.</w:t>
      </w:r>
    </w:p>
    <w:p w14:paraId="29111A09" w14:textId="31AC561F" w:rsidR="00047A45" w:rsidRPr="00047A45" w:rsidRDefault="00047A45" w:rsidP="00047A45">
      <w:pPr>
        <w:pStyle w:val="Prrafodelista"/>
        <w:widowControl w:val="0"/>
        <w:numPr>
          <w:ilvl w:val="1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t xml:space="preserve">Demuestre que </w:t>
      </w:r>
      <m:oMath>
        <m:r>
          <w:rPr>
            <w:rFonts w:ascii="Cambria Math" w:hAnsi="Cambria Math" w:cs="Arial"/>
          </w:rPr>
          <m:t>W</m:t>
        </m:r>
      </m:oMath>
      <w:r w:rsidRPr="00047A45">
        <w:rPr>
          <w:rFonts w:cs="Arial"/>
        </w:rPr>
        <w:t xml:space="preserve"> </w:t>
      </w:r>
      <w:r w:rsidRPr="00047A45">
        <w:rPr>
          <w:rFonts w:cs="Arial"/>
        </w:rPr>
        <w:t xml:space="preserve">es un </w:t>
      </w:r>
      <w:proofErr w:type="spellStart"/>
      <w:r w:rsidRPr="00047A45">
        <w:rPr>
          <w:rFonts w:cs="Arial"/>
        </w:rPr>
        <w:t>subespacio</w:t>
      </w:r>
      <w:proofErr w:type="spellEnd"/>
      <w:r w:rsidRPr="00047A45">
        <w:rPr>
          <w:rFonts w:cs="Arial"/>
        </w:rPr>
        <w:t xml:space="preserve"> de </w:t>
      </w:r>
      <m:oMath>
        <m:sSub>
          <m:sSubPr>
            <m:ctrlPr>
              <w:rPr>
                <w:rFonts w:ascii="Cambria Math" w:eastAsia="SimSun" w:hAnsi="Cambria Math" w:cs="Arial"/>
                <w:i/>
                <w:lang w:val="es-CO" w:eastAsia="zh-CN" w:bidi="hi-IN"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2×2</m:t>
            </m:r>
          </m:sub>
        </m:sSub>
      </m:oMath>
      <w:r w:rsidRPr="00047A45">
        <w:rPr>
          <w:rFonts w:cs="Arial"/>
        </w:rPr>
        <w:t>.</w:t>
      </w:r>
    </w:p>
    <w:p w14:paraId="102096A7" w14:textId="77777777" w:rsidR="00047A45" w:rsidRPr="00047A45" w:rsidRDefault="00047A45" w:rsidP="00047A45">
      <w:pPr>
        <w:pStyle w:val="Prrafodelista"/>
        <w:widowControl w:val="0"/>
        <w:numPr>
          <w:ilvl w:val="1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t xml:space="preserve">Determine una base para </w:t>
      </w:r>
      <m:oMath>
        <m:r>
          <w:rPr>
            <w:rFonts w:ascii="Cambria Math" w:hAnsi="Cambria Math" w:cs="Arial"/>
          </w:rPr>
          <m:t>W</m:t>
        </m:r>
      </m:oMath>
      <w:r w:rsidRPr="00047A45">
        <w:rPr>
          <w:rFonts w:cs="Arial"/>
        </w:rPr>
        <w:t>.</w:t>
      </w:r>
    </w:p>
    <w:p w14:paraId="4D402DCE" w14:textId="77777777" w:rsidR="00047A45" w:rsidRPr="00047A45" w:rsidRDefault="00047A45" w:rsidP="00047A45">
      <w:pPr>
        <w:pStyle w:val="Prrafodelista"/>
        <w:widowControl w:val="0"/>
        <w:numPr>
          <w:ilvl w:val="1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t xml:space="preserve">¿Es </w:t>
      </w:r>
      <m:oMath>
        <m:r>
          <w:rPr>
            <w:rFonts w:ascii="Cambria Math" w:hAnsi="Cambria Math" w:cs="Arial"/>
          </w:rPr>
          <m:t>W</m:t>
        </m:r>
      </m:oMath>
      <w:r w:rsidRPr="00047A45">
        <w:rPr>
          <w:rFonts w:cs="Arial"/>
        </w:rPr>
        <w:t xml:space="preserve"> isomorfo al subespacio de polinomios de grado menor o igual que 2?</w:t>
      </w:r>
    </w:p>
    <w:p w14:paraId="322A06F6" w14:textId="15E60A20" w:rsidR="00047A45" w:rsidRPr="00047A45" w:rsidRDefault="00047A45">
      <w:pPr>
        <w:rPr>
          <w:rFonts w:cs="Arial"/>
        </w:rPr>
      </w:pPr>
      <w:r w:rsidRPr="00047A45">
        <w:rPr>
          <w:rFonts w:cs="Arial"/>
        </w:rPr>
        <w:br w:type="page"/>
      </w:r>
      <w:bookmarkStart w:id="0" w:name="_GoBack"/>
      <w:bookmarkEnd w:id="0"/>
    </w:p>
    <w:p w14:paraId="1159DE04" w14:textId="77777777" w:rsidR="00047A45" w:rsidRPr="00047A45" w:rsidRDefault="00047A45" w:rsidP="00047A45">
      <w:pPr>
        <w:pStyle w:val="Prrafodelista"/>
        <w:widowControl w:val="0"/>
        <w:numPr>
          <w:ilvl w:val="0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lastRenderedPageBreak/>
        <w:t>Sean</w:t>
      </w:r>
    </w:p>
    <w:p w14:paraId="3FA70057" w14:textId="77777777" w:rsidR="00047A45" w:rsidRPr="00047A45" w:rsidRDefault="00047A45" w:rsidP="00047A45">
      <w:pPr>
        <w:pStyle w:val="Prrafodelista"/>
        <w:ind w:left="36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2/3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-1/3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-2/3</m:t>
                    </m:r>
                  </m:e>
                </m:mr>
              </m:m>
            </m:e>
          </m:d>
          <m:r>
            <w:rPr>
              <w:rFonts w:ascii="Cambria Math" w:hAnsi="Cambria Math" w:cs="Arial"/>
            </w:rPr>
            <m:t xml:space="preserve">, 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Arial"/>
                      </w:rPr>
                      <m:t>/2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Arial"/>
                      </w:rPr>
                      <m:t>/2</m:t>
                    </m:r>
                  </m:e>
                </m:mr>
              </m:m>
            </m:e>
          </m:d>
        </m:oMath>
      </m:oMathPara>
    </w:p>
    <w:p w14:paraId="04C4EEFD" w14:textId="77777777" w:rsidR="00047A45" w:rsidRPr="00047A45" w:rsidRDefault="00047A45" w:rsidP="00047A45">
      <w:pPr>
        <w:pStyle w:val="Prrafodelista"/>
        <w:ind w:left="360"/>
        <w:rPr>
          <w:rFonts w:cs="Arial"/>
          <w:lang w:val="en-US"/>
        </w:rPr>
      </w:pPr>
    </w:p>
    <w:p w14:paraId="12110A2C" w14:textId="77777777" w:rsidR="00047A45" w:rsidRPr="00047A45" w:rsidRDefault="00047A45" w:rsidP="00047A45">
      <w:pPr>
        <w:pStyle w:val="Prrafodelista"/>
        <w:widowControl w:val="0"/>
        <w:numPr>
          <w:ilvl w:val="1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t xml:space="preserve">Determine el complemento ortogonal de </w:t>
      </w:r>
      <m:oMath>
        <m:r>
          <m:rPr>
            <m:nor/>
          </m:rPr>
          <w:rPr>
            <w:rFonts w:cs="Arial"/>
          </w:rPr>
          <m:t>gen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Arial"/>
                    <w:i/>
                    <w:lang w:val="es-CO" w:eastAsia="zh-CN" w:bidi="hi-IN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,</m:t>
            </m:r>
            <m:sSub>
              <m:sSubPr>
                <m:ctrlPr>
                  <w:rPr>
                    <w:rFonts w:ascii="Cambria Math" w:eastAsia="SimSun" w:hAnsi="Cambria Math" w:cs="Arial"/>
                    <w:i/>
                    <w:lang w:val="es-CO" w:eastAsia="zh-CN" w:bidi="hi-IN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 w:rsidRPr="00047A45">
        <w:rPr>
          <w:rFonts w:cs="Arial"/>
        </w:rPr>
        <w:t xml:space="preserve"> y un vector </w:t>
      </w:r>
      <m:oMath>
        <m:sSub>
          <m:sSubPr>
            <m:ctrlPr>
              <w:rPr>
                <w:rFonts w:ascii="Cambria Math" w:eastAsia="SimSun" w:hAnsi="Cambria Math" w:cs="Arial"/>
                <w:i/>
                <w:lang w:val="es-CO" w:eastAsia="zh-CN" w:bidi="hi-IN"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 w:rsidRPr="00047A45">
        <w:rPr>
          <w:rFonts w:cs="Arial"/>
        </w:rPr>
        <w:t xml:space="preserve">  tal que </w:t>
      </w:r>
      <m:oMath>
        <m:r>
          <w:rPr>
            <w:rFonts w:ascii="Cambria Math" w:hAnsi="Cambria Math" w:cs="Arial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e>
        </m:d>
      </m:oMath>
      <w:r w:rsidRPr="00047A45">
        <w:rPr>
          <w:rFonts w:cs="Arial"/>
        </w:rPr>
        <w:t xml:space="preserve"> es una base ortonormal de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047A45">
        <w:rPr>
          <w:rFonts w:cs="Arial"/>
        </w:rPr>
        <w:t>.</w:t>
      </w:r>
    </w:p>
    <w:p w14:paraId="32BFFE8B" w14:textId="77777777" w:rsidR="00047A45" w:rsidRPr="00047A45" w:rsidRDefault="00047A45" w:rsidP="00047A45">
      <w:pPr>
        <w:pStyle w:val="Prrafodelista"/>
        <w:widowControl w:val="0"/>
        <w:numPr>
          <w:ilvl w:val="1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t xml:space="preserve">Sea </w:t>
      </w:r>
      <m:oMath>
        <m:r>
          <w:rPr>
            <w:rFonts w:ascii="Cambria Math" w:hAnsi="Cambria Math" w:cs="Arial"/>
          </w:rPr>
          <m:t>T: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→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047A45">
        <w:rPr>
          <w:rFonts w:cs="Arial"/>
        </w:rPr>
        <w:t xml:space="preserve"> la transformación lineal que intercambia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047A45">
        <w:rPr>
          <w:rFonts w:cs="Arial"/>
        </w:rPr>
        <w:t xml:space="preserve"> y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 w:rsidRPr="00047A45">
        <w:rPr>
          <w:rFonts w:cs="Arial"/>
        </w:rPr>
        <w:t xml:space="preserve">, y que tiene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Pr="00047A45">
        <w:rPr>
          <w:rFonts w:cs="Arial"/>
        </w:rPr>
        <w:t xml:space="preserve"> como un vector propio con valor propio -5. Determine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 w:rsidRPr="00047A45">
        <w:rPr>
          <w:rFonts w:cs="Arial"/>
        </w:rPr>
        <w:t xml:space="preserve">, la matriz de </w:t>
      </w:r>
      <m:oMath>
        <m:r>
          <w:rPr>
            <w:rFonts w:ascii="Cambria Math" w:hAnsi="Cambria Math" w:cs="Arial"/>
          </w:rPr>
          <m:t>T</m:t>
        </m:r>
      </m:oMath>
      <w:r w:rsidRPr="00047A45">
        <w:rPr>
          <w:rFonts w:cs="Arial"/>
        </w:rPr>
        <w:t xml:space="preserve"> en la base </w:t>
      </w:r>
      <m:oMath>
        <m:r>
          <w:rPr>
            <w:rFonts w:ascii="Cambria Math" w:hAnsi="Cambria Math" w:cs="Arial"/>
          </w:rPr>
          <m:t>B</m:t>
        </m:r>
      </m:oMath>
      <w:r w:rsidRPr="00047A45">
        <w:rPr>
          <w:rFonts w:cs="Arial"/>
        </w:rPr>
        <w:t>.</w:t>
      </w:r>
    </w:p>
    <w:p w14:paraId="0A94FC0E" w14:textId="77777777" w:rsidR="00047A45" w:rsidRPr="00047A45" w:rsidRDefault="00047A45" w:rsidP="00047A45">
      <w:pPr>
        <w:pStyle w:val="Prrafodelista"/>
        <w:widowControl w:val="0"/>
        <w:numPr>
          <w:ilvl w:val="1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t xml:space="preserve">Escriba la matriz estándar de </w:t>
      </w:r>
      <m:oMath>
        <m:r>
          <w:rPr>
            <w:rFonts w:ascii="Cambria Math" w:hAnsi="Cambria Math" w:cs="Arial"/>
          </w:rPr>
          <m:t>T</m:t>
        </m:r>
      </m:oMath>
      <w:r w:rsidRPr="00047A45">
        <w:rPr>
          <w:rFonts w:cs="Arial"/>
        </w:rPr>
        <w:t xml:space="preserve"> como un producto de matrices, cada una dada explícitamente.</w:t>
      </w:r>
    </w:p>
    <w:p w14:paraId="10966B99" w14:textId="09C0CC08" w:rsidR="00047A45" w:rsidRPr="00047A45" w:rsidRDefault="00047A45">
      <w:pPr>
        <w:rPr>
          <w:rFonts w:cs="Arial"/>
        </w:rPr>
      </w:pPr>
      <w:r w:rsidRPr="00047A45">
        <w:rPr>
          <w:rFonts w:cs="Arial"/>
        </w:rPr>
        <w:br w:type="page"/>
      </w:r>
    </w:p>
    <w:p w14:paraId="75AA7D22" w14:textId="77777777" w:rsidR="00047A45" w:rsidRPr="00047A45" w:rsidRDefault="00047A45" w:rsidP="00047A45">
      <w:pPr>
        <w:pStyle w:val="Prrafodelista"/>
        <w:widowControl w:val="0"/>
        <w:numPr>
          <w:ilvl w:val="0"/>
          <w:numId w:val="8"/>
        </w:numPr>
        <w:suppressAutoHyphens/>
        <w:rPr>
          <w:rFonts w:cs="Arial"/>
        </w:rPr>
      </w:pPr>
      <w:r w:rsidRPr="00047A45">
        <w:rPr>
          <w:rFonts w:cs="Arial"/>
        </w:rPr>
        <w:lastRenderedPageBreak/>
        <w:t xml:space="preserve">Sean U y W </w:t>
      </w:r>
      <w:proofErr w:type="spellStart"/>
      <w:r w:rsidRPr="00047A45">
        <w:rPr>
          <w:rFonts w:cs="Arial"/>
        </w:rPr>
        <w:t>subsespacios</w:t>
      </w:r>
      <w:proofErr w:type="spellEnd"/>
      <w:r w:rsidRPr="00047A45">
        <w:rPr>
          <w:rFonts w:cs="Arial"/>
        </w:rPr>
        <w:t xml:space="preserve"> de un espacio vectorial de dimensión finita V. Demuestre que</w:t>
      </w:r>
    </w:p>
    <w:p w14:paraId="288F762B" w14:textId="77777777" w:rsidR="00047A45" w:rsidRPr="00047A45" w:rsidRDefault="00047A45" w:rsidP="00047A45">
      <w:pPr>
        <w:rPr>
          <w:rFonts w:cs="Arial"/>
        </w:rPr>
      </w:pPr>
    </w:p>
    <w:bookmarkStart w:id="1" w:name="__DdeLink__159_1270220863"/>
    <w:p w14:paraId="22B509FE" w14:textId="77777777" w:rsidR="00047A45" w:rsidRPr="00047A45" w:rsidRDefault="00047A45" w:rsidP="00047A45">
      <w:pPr>
        <w:rPr>
          <w:rFonts w:eastAsia="SimSun" w:cs="Arial"/>
        </w:rPr>
      </w:pPr>
      <m:oMathPara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dim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U+W</m:t>
                  </m:r>
                </m:e>
              </m:d>
            </m:e>
          </m:func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dim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</m:d>
            </m:e>
          </m:func>
          <m:r>
            <w:rPr>
              <w:rFonts w:ascii="Cambria Math" w:hAnsi="Cambria Math" w:cs="Arial"/>
            </w:rPr>
            <m:t>+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dim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W</m:t>
                  </m:r>
                </m:e>
              </m:d>
            </m:e>
          </m:func>
          <m:r>
            <w:rPr>
              <w:rFonts w:ascii="Cambria Math" w:hAnsi="Cambria Math" w:cs="Arial"/>
            </w:rPr>
            <m:t>-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dim</m:t>
              </m:r>
              <m:ctrlPr>
                <w:rPr>
                  <w:rFonts w:ascii="Cambria Math" w:hAnsi="Cambria Math" w:cs="Arial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U∩W</m:t>
                  </m:r>
                </m:e>
              </m:d>
              <m:r>
                <w:rPr>
                  <w:rFonts w:ascii="Cambria Math" w:hAnsi="Cambria Math" w:cs="Arial"/>
                </w:rPr>
                <m:t>.</m:t>
              </m:r>
            </m:e>
          </m:func>
        </m:oMath>
      </m:oMathPara>
    </w:p>
    <w:p w14:paraId="164D1BDC" w14:textId="77777777" w:rsidR="00047A45" w:rsidRPr="00047A45" w:rsidRDefault="00047A45" w:rsidP="00047A45">
      <w:pPr>
        <w:rPr>
          <w:rFonts w:cs="Arial"/>
          <w:i/>
          <w:iCs/>
        </w:rPr>
      </w:pPr>
    </w:p>
    <w:p w14:paraId="2A24A449" w14:textId="27327E72" w:rsidR="00CC50DD" w:rsidRPr="00047A45" w:rsidRDefault="00047A45" w:rsidP="00047A45">
      <w:r w:rsidRPr="00047A45">
        <w:rPr>
          <w:rFonts w:cs="Arial"/>
          <w:i/>
          <w:iCs/>
        </w:rPr>
        <w:t xml:space="preserve">Sugerencia: </w:t>
      </w:r>
      <w:bookmarkEnd w:id="1"/>
      <w:r w:rsidRPr="00047A45">
        <w:rPr>
          <w:rFonts w:cs="Arial"/>
        </w:rPr>
        <w:t xml:space="preserve">Considere una base de </w:t>
      </w:r>
      <m:oMath>
        <m:r>
          <w:rPr>
            <w:rFonts w:ascii="Cambria Math" w:hAnsi="Cambria Math" w:cs="Arial"/>
          </w:rPr>
          <m:t>U∩W</m:t>
        </m:r>
      </m:oMath>
      <w:r w:rsidRPr="00047A45">
        <w:rPr>
          <w:rFonts w:cs="Arial"/>
        </w:rPr>
        <w:t>.</w:t>
      </w:r>
      <w:r w:rsidR="00CC50DD" w:rsidRPr="00047A45">
        <w:br w:type="page"/>
      </w:r>
    </w:p>
    <w:p w14:paraId="62B68771" w14:textId="653E8296" w:rsidR="00A46E35" w:rsidRPr="00047A45" w:rsidRDefault="00A46E35" w:rsidP="0094778F">
      <w:pPr>
        <w:jc w:val="both"/>
      </w:pPr>
      <w:r w:rsidRPr="00047A45">
        <w:lastRenderedPageBreak/>
        <w:t>Cálculo</w:t>
      </w:r>
    </w:p>
    <w:p w14:paraId="24FA9825" w14:textId="7ACD5047" w:rsidR="00317019" w:rsidRPr="00047A45" w:rsidRDefault="00317019" w:rsidP="0031701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047A45">
        <w:rPr>
          <w:rFonts w:cs="Arial"/>
        </w:rPr>
        <w:t xml:space="preserve">Sin usar la regla de </w:t>
      </w:r>
      <w:proofErr w:type="spellStart"/>
      <w:r w:rsidRPr="00047A45">
        <w:rPr>
          <w:rFonts w:cs="Arial"/>
        </w:rPr>
        <w:t>L’Hôpital</w:t>
      </w:r>
      <w:proofErr w:type="spellEnd"/>
      <w:r w:rsidRPr="00047A45">
        <w:rPr>
          <w:rFonts w:cs="Arial"/>
        </w:rPr>
        <w:t xml:space="preserve"> evalúe el siguiente límite </w:t>
      </w:r>
    </w:p>
    <w:p w14:paraId="3CAB94BD" w14:textId="77777777" w:rsidR="00317019" w:rsidRPr="00047A45" w:rsidRDefault="00047A45" w:rsidP="00317019">
      <w:pPr>
        <w:pStyle w:val="Prrafodelista"/>
        <w:autoSpaceDE w:val="0"/>
        <w:autoSpaceDN w:val="0"/>
        <w:adjustRightInd w:val="0"/>
        <w:jc w:val="center"/>
        <w:rPr>
          <w:rFonts w:cs="Arial"/>
          <w:vertAlign w:val="subscript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vertAlign w:val="subscript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vertAlign w:val="sub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vertAlign w:val="subscript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vertAlign w:val="subscript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vertAlign w:val="sub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vertAlign w:val="subscript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vertAlign w:val="subscript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vertAlign w:val="subscript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vertAlign w:val="subscript"/>
                            </w:rPr>
                            <m:t>x</m:t>
                          </m:r>
                        </m:e>
                      </m:func>
                    </m:e>
                  </m:rad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vertAlign w:val="subscript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vertAlign w:val="subscript"/>
                            </w:rPr>
                            <m:t>sen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vertAlign w:val="subscript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  <w:vertAlign w:val="subscript"/>
                        </w:rPr>
                        <m:t>x</m:t>
                      </m:r>
                    </m:e>
                  </m:func>
                </m:den>
              </m:f>
            </m:e>
          </m:func>
        </m:oMath>
      </m:oMathPara>
    </w:p>
    <w:p w14:paraId="1D75F393" w14:textId="77777777" w:rsidR="00317019" w:rsidRPr="00047A45" w:rsidRDefault="00317019" w:rsidP="00317019">
      <w:pPr>
        <w:pStyle w:val="Prrafodelista"/>
        <w:autoSpaceDE w:val="0"/>
        <w:autoSpaceDN w:val="0"/>
        <w:adjustRightInd w:val="0"/>
        <w:jc w:val="center"/>
        <w:rPr>
          <w:rFonts w:cs="Arial"/>
          <w:vertAlign w:val="subscript"/>
        </w:rPr>
      </w:pPr>
    </w:p>
    <w:p w14:paraId="510E0ADE" w14:textId="77777777" w:rsidR="00317019" w:rsidRPr="00047A45" w:rsidRDefault="00317019" w:rsidP="00317019">
      <w:pPr>
        <w:pStyle w:val="Prrafodelista"/>
        <w:autoSpaceDE w:val="0"/>
        <w:autoSpaceDN w:val="0"/>
        <w:adjustRightInd w:val="0"/>
        <w:rPr>
          <w:rFonts w:cs="Arial"/>
          <w:vertAlign w:val="subscript"/>
        </w:rPr>
      </w:pPr>
    </w:p>
    <w:p w14:paraId="22C3D6E5" w14:textId="77777777" w:rsidR="00317019" w:rsidRPr="00047A45" w:rsidRDefault="00317019" w:rsidP="00317019">
      <w:pPr>
        <w:pStyle w:val="Prrafodelista"/>
        <w:autoSpaceDE w:val="0"/>
        <w:autoSpaceDN w:val="0"/>
        <w:adjustRightInd w:val="0"/>
        <w:jc w:val="center"/>
        <w:rPr>
          <w:rFonts w:cs="Arial"/>
          <w:vertAlign w:val="subscript"/>
        </w:rPr>
      </w:pPr>
    </w:p>
    <w:p w14:paraId="4E17C66A" w14:textId="77777777" w:rsidR="00317019" w:rsidRPr="00047A45" w:rsidRDefault="00317019" w:rsidP="00317019">
      <w:pPr>
        <w:autoSpaceDE w:val="0"/>
        <w:autoSpaceDN w:val="0"/>
        <w:adjustRightInd w:val="0"/>
        <w:rPr>
          <w:rFonts w:cs="Arial"/>
          <w:vertAlign w:val="subscript"/>
        </w:rPr>
      </w:pPr>
    </w:p>
    <w:p w14:paraId="444DFC65" w14:textId="77777777" w:rsidR="00317019" w:rsidRPr="00047A45" w:rsidRDefault="00317019">
      <w:pPr>
        <w:rPr>
          <w:rFonts w:cs="Arial"/>
        </w:rPr>
      </w:pPr>
      <w:r w:rsidRPr="00047A45">
        <w:rPr>
          <w:rFonts w:cs="Arial"/>
        </w:rPr>
        <w:br w:type="page"/>
      </w:r>
    </w:p>
    <w:p w14:paraId="0123A555" w14:textId="0CCD8AAE" w:rsidR="00317019" w:rsidRPr="00047A45" w:rsidRDefault="00317019" w:rsidP="00317019">
      <w:pPr>
        <w:pStyle w:val="Prrafodelista"/>
        <w:numPr>
          <w:ilvl w:val="0"/>
          <w:numId w:val="7"/>
        </w:numPr>
        <w:rPr>
          <w:rFonts w:cs="Arial"/>
        </w:rPr>
      </w:pPr>
      <w:r w:rsidRPr="00047A45">
        <w:rPr>
          <w:rFonts w:cs="Arial"/>
        </w:rPr>
        <w:lastRenderedPageBreak/>
        <w:t xml:space="preserve">Para la función  </w:t>
      </w:r>
    </w:p>
    <w:p w14:paraId="4F8A52AB" w14:textId="77777777" w:rsidR="00317019" w:rsidRPr="00047A45" w:rsidRDefault="00317019" w:rsidP="00317019">
      <w:pPr>
        <w:rPr>
          <w:rFonts w:cs="Arial"/>
        </w:rPr>
      </w:pPr>
      <m:oMathPara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+1</m:t>
              </m:r>
            </m:den>
          </m:f>
        </m:oMath>
      </m:oMathPara>
    </w:p>
    <w:p w14:paraId="08924B15" w14:textId="77777777" w:rsidR="00317019" w:rsidRPr="00047A45" w:rsidRDefault="00317019" w:rsidP="00317019">
      <w:pPr>
        <w:pStyle w:val="Prrafodelista"/>
        <w:numPr>
          <w:ilvl w:val="0"/>
          <w:numId w:val="6"/>
        </w:numPr>
        <w:spacing w:after="160" w:line="259" w:lineRule="auto"/>
        <w:rPr>
          <w:rFonts w:cs="Arial"/>
        </w:rPr>
      </w:pPr>
      <w:r w:rsidRPr="00047A45">
        <w:rPr>
          <w:rFonts w:cs="Arial"/>
        </w:rPr>
        <w:t>Determine dónde crece y donde decrece.</w:t>
      </w:r>
    </w:p>
    <w:p w14:paraId="6F572537" w14:textId="77777777" w:rsidR="00317019" w:rsidRPr="00047A45" w:rsidRDefault="00317019" w:rsidP="00317019">
      <w:pPr>
        <w:pStyle w:val="Prrafodelista"/>
        <w:numPr>
          <w:ilvl w:val="0"/>
          <w:numId w:val="6"/>
        </w:numPr>
        <w:spacing w:after="160" w:line="259" w:lineRule="auto"/>
        <w:rPr>
          <w:rFonts w:cs="Arial"/>
        </w:rPr>
      </w:pPr>
      <w:r w:rsidRPr="00047A45">
        <w:rPr>
          <w:rFonts w:cs="Arial"/>
        </w:rPr>
        <w:t>Determine dónde es cóncava hacia arriba y dónde es cóncava hacia abajo.</w:t>
      </w:r>
    </w:p>
    <w:p w14:paraId="7D3B9ED8" w14:textId="77777777" w:rsidR="00317019" w:rsidRPr="00047A45" w:rsidRDefault="00317019" w:rsidP="00317019">
      <w:pPr>
        <w:pStyle w:val="Prrafodelista"/>
        <w:numPr>
          <w:ilvl w:val="0"/>
          <w:numId w:val="6"/>
        </w:numPr>
        <w:spacing w:after="160" w:line="259" w:lineRule="auto"/>
        <w:rPr>
          <w:rFonts w:cs="Arial"/>
        </w:rPr>
      </w:pPr>
      <w:r w:rsidRPr="00047A45">
        <w:rPr>
          <w:rFonts w:cs="Arial"/>
        </w:rPr>
        <w:t>Halle los extremos relativos.</w:t>
      </w:r>
    </w:p>
    <w:p w14:paraId="7349CC03" w14:textId="77777777" w:rsidR="00317019" w:rsidRPr="00047A45" w:rsidRDefault="00317019" w:rsidP="00317019">
      <w:pPr>
        <w:pStyle w:val="Prrafodelista"/>
        <w:numPr>
          <w:ilvl w:val="0"/>
          <w:numId w:val="6"/>
        </w:numPr>
        <w:spacing w:after="160" w:line="259" w:lineRule="auto"/>
        <w:rPr>
          <w:rFonts w:cs="Arial"/>
        </w:rPr>
      </w:pPr>
      <w:r w:rsidRPr="00047A45">
        <w:rPr>
          <w:rFonts w:cs="Arial"/>
        </w:rPr>
        <w:t>Halle las asíntotas (si las hay).</w:t>
      </w:r>
    </w:p>
    <w:p w14:paraId="71247F8E" w14:textId="77777777" w:rsidR="00317019" w:rsidRPr="00047A45" w:rsidRDefault="00317019" w:rsidP="00317019">
      <w:pPr>
        <w:pStyle w:val="Prrafodelista"/>
        <w:numPr>
          <w:ilvl w:val="0"/>
          <w:numId w:val="6"/>
        </w:numPr>
        <w:spacing w:after="160" w:line="259" w:lineRule="auto"/>
        <w:rPr>
          <w:rFonts w:cs="Arial"/>
        </w:rPr>
      </w:pPr>
      <w:r w:rsidRPr="00047A45">
        <w:rPr>
          <w:rFonts w:cs="Arial"/>
        </w:rPr>
        <w:t>Bosqueje la gráfica de la función.</w:t>
      </w:r>
    </w:p>
    <w:p w14:paraId="203E5D27" w14:textId="77777777" w:rsidR="00317019" w:rsidRPr="00047A45" w:rsidRDefault="00317019" w:rsidP="00317019">
      <w:pPr>
        <w:rPr>
          <w:rFonts w:cs="Arial"/>
        </w:rPr>
      </w:pPr>
    </w:p>
    <w:p w14:paraId="5170F84E" w14:textId="77777777" w:rsidR="00317019" w:rsidRPr="00047A45" w:rsidRDefault="00317019">
      <w:pPr>
        <w:rPr>
          <w:rFonts w:cs="Arial"/>
        </w:rPr>
      </w:pPr>
      <w:r w:rsidRPr="00047A45">
        <w:rPr>
          <w:rFonts w:cs="Arial"/>
        </w:rPr>
        <w:br w:type="page"/>
      </w:r>
    </w:p>
    <w:p w14:paraId="138870AC" w14:textId="7ED87798" w:rsidR="00317019" w:rsidRPr="00047A45" w:rsidRDefault="00317019" w:rsidP="00317019">
      <w:pPr>
        <w:pStyle w:val="Prrafodelista"/>
        <w:numPr>
          <w:ilvl w:val="0"/>
          <w:numId w:val="7"/>
        </w:numPr>
        <w:rPr>
          <w:rFonts w:cs="Arial"/>
        </w:rPr>
      </w:pPr>
      <w:r w:rsidRPr="00047A45">
        <w:rPr>
          <w:rFonts w:cs="Arial"/>
        </w:rPr>
        <w:lastRenderedPageBreak/>
        <w:t>Evalúe la integral</w:t>
      </w:r>
    </w:p>
    <w:p w14:paraId="74571F3E" w14:textId="77777777" w:rsidR="00317019" w:rsidRPr="00047A45" w:rsidRDefault="00047A45" w:rsidP="00317019">
      <w:pPr>
        <w:jc w:val="center"/>
        <w:rPr>
          <w:rFonts w:cs="Arial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1</m:t>
              </m:r>
            </m:sub>
            <m:sup>
              <m:r>
                <w:rPr>
                  <w:rFonts w:ascii="Cambria Math" w:hAnsi="Cambria Math" w:cs="Arial"/>
                </w:rPr>
                <m:t>4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1/3</m:t>
                      </m:r>
                    </m:sup>
                  </m:sSup>
                </m:den>
              </m:f>
            </m:e>
          </m:nary>
        </m:oMath>
      </m:oMathPara>
    </w:p>
    <w:p w14:paraId="577004A6" w14:textId="77777777" w:rsidR="00317019" w:rsidRPr="00047A45" w:rsidRDefault="00317019" w:rsidP="00317019">
      <w:pPr>
        <w:rPr>
          <w:rFonts w:cs="Arial"/>
        </w:rPr>
      </w:pPr>
    </w:p>
    <w:p w14:paraId="79CB586E" w14:textId="77777777" w:rsidR="00317019" w:rsidRPr="00047A45" w:rsidRDefault="00317019">
      <w:pPr>
        <w:rPr>
          <w:rFonts w:cs="Arial"/>
        </w:rPr>
      </w:pPr>
      <w:r w:rsidRPr="00047A45">
        <w:rPr>
          <w:rFonts w:cs="Arial"/>
        </w:rPr>
        <w:br w:type="page"/>
      </w:r>
    </w:p>
    <w:p w14:paraId="4D568688" w14:textId="75F2AC5D" w:rsidR="00317019" w:rsidRPr="00047A45" w:rsidRDefault="00317019" w:rsidP="00317019">
      <w:pPr>
        <w:pStyle w:val="Prrafodelista"/>
        <w:numPr>
          <w:ilvl w:val="0"/>
          <w:numId w:val="7"/>
        </w:numPr>
        <w:rPr>
          <w:rFonts w:cs="Arial"/>
          <w:vertAlign w:val="superscript"/>
        </w:rPr>
      </w:pPr>
      <w:r w:rsidRPr="00047A45">
        <w:rPr>
          <w:rFonts w:cs="Arial"/>
        </w:rPr>
        <w:lastRenderedPageBreak/>
        <w:t>Una caja rectangular sin tapa debe tener un área superficial de 16 m</w:t>
      </w:r>
      <w:r w:rsidRPr="00047A45">
        <w:rPr>
          <w:rFonts w:cs="Arial"/>
          <w:vertAlign w:val="superscript"/>
        </w:rPr>
        <w:t>2</w:t>
      </w:r>
      <w:r w:rsidRPr="00047A45">
        <w:rPr>
          <w:rFonts w:cs="Arial"/>
        </w:rPr>
        <w:t xml:space="preserve">. Hallar, usando multiplicadores de </w:t>
      </w:r>
      <w:proofErr w:type="spellStart"/>
      <w:r w:rsidRPr="00047A45">
        <w:rPr>
          <w:rFonts w:cs="Arial"/>
        </w:rPr>
        <w:t>Lagrange</w:t>
      </w:r>
      <w:proofErr w:type="spellEnd"/>
      <w:r w:rsidRPr="00047A45">
        <w:rPr>
          <w:rFonts w:cs="Arial"/>
        </w:rPr>
        <w:t>, las dimensiones que maximicen su volumen.</w:t>
      </w:r>
    </w:p>
    <w:p w14:paraId="3DAFB22A" w14:textId="77777777" w:rsidR="00A46E35" w:rsidRPr="00047A45" w:rsidRDefault="00A46E35" w:rsidP="0094778F">
      <w:pPr>
        <w:jc w:val="both"/>
      </w:pPr>
    </w:p>
    <w:sectPr w:rsidR="00A46E35" w:rsidRPr="00047A45" w:rsidSect="00DD7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DF5"/>
    <w:multiLevelType w:val="hybridMultilevel"/>
    <w:tmpl w:val="5BFE7A80"/>
    <w:lvl w:ilvl="0" w:tplc="F40C3A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03A"/>
    <w:multiLevelType w:val="hybridMultilevel"/>
    <w:tmpl w:val="79EA80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B55E9"/>
    <w:multiLevelType w:val="hybridMultilevel"/>
    <w:tmpl w:val="79EA80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73A31"/>
    <w:multiLevelType w:val="hybridMultilevel"/>
    <w:tmpl w:val="473E6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6125"/>
    <w:multiLevelType w:val="hybridMultilevel"/>
    <w:tmpl w:val="FE2A40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45D6"/>
    <w:multiLevelType w:val="multilevel"/>
    <w:tmpl w:val="DBCEE8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7061E"/>
    <w:multiLevelType w:val="hybridMultilevel"/>
    <w:tmpl w:val="C96A7A06"/>
    <w:lvl w:ilvl="0" w:tplc="2A7658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3F07AA"/>
    <w:multiLevelType w:val="hybridMultilevel"/>
    <w:tmpl w:val="016854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0B"/>
    <w:rsid w:val="00042366"/>
    <w:rsid w:val="00047A45"/>
    <w:rsid w:val="000A4B8B"/>
    <w:rsid w:val="000D6B87"/>
    <w:rsid w:val="00117BA7"/>
    <w:rsid w:val="0016477E"/>
    <w:rsid w:val="0018253E"/>
    <w:rsid w:val="001D6C0F"/>
    <w:rsid w:val="0026709B"/>
    <w:rsid w:val="00277299"/>
    <w:rsid w:val="00317019"/>
    <w:rsid w:val="00374425"/>
    <w:rsid w:val="004B690E"/>
    <w:rsid w:val="004C5E26"/>
    <w:rsid w:val="00681EE4"/>
    <w:rsid w:val="006D64C8"/>
    <w:rsid w:val="007168CC"/>
    <w:rsid w:val="00717C97"/>
    <w:rsid w:val="007278FF"/>
    <w:rsid w:val="00800C53"/>
    <w:rsid w:val="0094778F"/>
    <w:rsid w:val="00997D66"/>
    <w:rsid w:val="009A123A"/>
    <w:rsid w:val="009E336D"/>
    <w:rsid w:val="009F6AB8"/>
    <w:rsid w:val="00A37CE0"/>
    <w:rsid w:val="00A46E35"/>
    <w:rsid w:val="00A62FFE"/>
    <w:rsid w:val="00B85CAC"/>
    <w:rsid w:val="00B93737"/>
    <w:rsid w:val="00CC50DD"/>
    <w:rsid w:val="00DD666F"/>
    <w:rsid w:val="00DD785F"/>
    <w:rsid w:val="00FA254B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42F06"/>
  <w14:defaultImageDpi w14:val="300"/>
  <w15:docId w15:val="{C3DDC882-09DF-441C-BBA5-BE0E0E30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90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D390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0D28-E4B5-42A6-8311-DD5AE2E1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Unalmed</dc:creator>
  <cp:lastModifiedBy>cabarcas</cp:lastModifiedBy>
  <cp:revision>22</cp:revision>
  <dcterms:created xsi:type="dcterms:W3CDTF">2018-03-04T04:38:00Z</dcterms:created>
  <dcterms:modified xsi:type="dcterms:W3CDTF">2018-08-03T20:32:00Z</dcterms:modified>
</cp:coreProperties>
</file>